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ABAC5" w14:textId="77777777" w:rsidR="00A67CAC" w:rsidRPr="00A67CAC" w:rsidRDefault="00A67CAC" w:rsidP="00A67CAC">
      <w:pPr>
        <w:pStyle w:val="Navadensplet"/>
        <w:shd w:val="clear" w:color="auto" w:fill="FFFFFF"/>
        <w:spacing w:before="0" w:beforeAutospacing="0" w:after="45" w:afterAutospacing="0"/>
        <w:jc w:val="both"/>
        <w:rPr>
          <w:rFonts w:asciiTheme="majorHAnsi" w:hAnsiTheme="majorHAnsi" w:cstheme="majorHAnsi"/>
          <w:color w:val="454545"/>
          <w:sz w:val="28"/>
          <w:szCs w:val="28"/>
        </w:rPr>
      </w:pPr>
      <w:bookmarkStart w:id="0" w:name="_GoBack"/>
      <w:bookmarkEnd w:id="0"/>
      <w:r w:rsidRPr="00A67CAC">
        <w:rPr>
          <w:rFonts w:asciiTheme="majorHAnsi" w:hAnsiTheme="majorHAnsi" w:cstheme="majorHAnsi"/>
          <w:b/>
          <w:bCs/>
          <w:color w:val="454545"/>
          <w:sz w:val="28"/>
          <w:szCs w:val="28"/>
        </w:rPr>
        <w:t>Gozdovi</w:t>
      </w:r>
    </w:p>
    <w:p w14:paraId="335BF4C7" w14:textId="77777777" w:rsidR="00A67CAC" w:rsidRPr="00A67CAC" w:rsidRDefault="00A67CAC" w:rsidP="00A67CAC">
      <w:pPr>
        <w:pStyle w:val="Navadensplet"/>
        <w:shd w:val="clear" w:color="auto" w:fill="FFFFFF"/>
        <w:spacing w:before="0" w:beforeAutospacing="0" w:after="0" w:afterAutospacing="0"/>
        <w:jc w:val="both"/>
        <w:rPr>
          <w:rFonts w:asciiTheme="majorHAnsi" w:hAnsiTheme="majorHAnsi" w:cstheme="majorHAnsi"/>
          <w:color w:val="454545"/>
          <w:sz w:val="28"/>
          <w:szCs w:val="28"/>
        </w:rPr>
      </w:pPr>
    </w:p>
    <w:p w14:paraId="69CA4EA2" w14:textId="77777777" w:rsidR="00A67CAC" w:rsidRPr="00A67CAC" w:rsidRDefault="00A67CAC" w:rsidP="00A67CAC">
      <w:pPr>
        <w:pStyle w:val="Navadensplet"/>
        <w:shd w:val="clear" w:color="auto" w:fill="FFFFFF"/>
        <w:spacing w:before="0" w:beforeAutospacing="0" w:after="0" w:afterAutospacing="0"/>
        <w:jc w:val="both"/>
        <w:rPr>
          <w:rFonts w:asciiTheme="majorHAnsi" w:hAnsiTheme="majorHAnsi" w:cstheme="majorHAnsi"/>
          <w:color w:val="454545"/>
          <w:sz w:val="28"/>
          <w:szCs w:val="28"/>
        </w:rPr>
      </w:pPr>
      <w:r w:rsidRPr="00A67CAC">
        <w:rPr>
          <w:rFonts w:asciiTheme="majorHAnsi" w:hAnsiTheme="majorHAnsi" w:cstheme="majorHAnsi"/>
          <w:color w:val="454545"/>
          <w:sz w:val="28"/>
          <w:szCs w:val="28"/>
        </w:rPr>
        <w:t xml:space="preserve">Gozd ima velik vpliv na okolje. Ne vpliva samo na območje, ki ga pokriva, </w:t>
      </w:r>
      <w:r>
        <w:rPr>
          <w:rFonts w:asciiTheme="majorHAnsi" w:hAnsiTheme="majorHAnsi" w:cstheme="majorHAnsi"/>
          <w:color w:val="454545"/>
          <w:sz w:val="28"/>
          <w:szCs w:val="28"/>
        </w:rPr>
        <w:t>temveč</w:t>
      </w:r>
      <w:r w:rsidRPr="00A67CAC">
        <w:rPr>
          <w:rFonts w:asciiTheme="majorHAnsi" w:hAnsiTheme="majorHAnsi" w:cstheme="majorHAnsi"/>
          <w:color w:val="454545"/>
          <w:sz w:val="28"/>
          <w:szCs w:val="28"/>
        </w:rPr>
        <w:t xml:space="preserve"> tudi  na širno okolico. Vpliv gozdov je mogoče čutiti v krajih, ki so oddaljeni nekaj sto ali celo nekaj tisoč kilometrov. Vplivi gozdov omogočajo razvoj človeka in družbe, čeprav se ljudje tega </w:t>
      </w:r>
      <w:r>
        <w:rPr>
          <w:rFonts w:asciiTheme="majorHAnsi" w:hAnsiTheme="majorHAnsi" w:cstheme="majorHAnsi"/>
          <w:color w:val="454545"/>
          <w:sz w:val="28"/>
          <w:szCs w:val="28"/>
        </w:rPr>
        <w:t>navadno</w:t>
      </w:r>
      <w:r w:rsidRPr="00A67CAC">
        <w:rPr>
          <w:rFonts w:asciiTheme="majorHAnsi" w:hAnsiTheme="majorHAnsi" w:cstheme="majorHAnsi"/>
          <w:color w:val="454545"/>
          <w:sz w:val="28"/>
          <w:szCs w:val="28"/>
        </w:rPr>
        <w:t xml:space="preserve"> ne zavedamo. Gozd predstavlja življenjsko okolje številnim rastlinskim in živalskim vrstam ter glivam. Veliko živalskih vrst, ki živijo v gozdovih, je ogroženih zaradi poslabšanja podnebnih razmer, človekovega neprimernega poseganja v naravo, požarov</w:t>
      </w:r>
      <w:r w:rsidR="00493287">
        <w:rPr>
          <w:rFonts w:asciiTheme="majorHAnsi" w:hAnsiTheme="majorHAnsi" w:cstheme="majorHAnsi"/>
          <w:color w:val="454545"/>
          <w:sz w:val="28"/>
          <w:szCs w:val="28"/>
        </w:rPr>
        <w:t xml:space="preserve"> </w:t>
      </w:r>
      <w:r w:rsidRPr="00A67CAC">
        <w:rPr>
          <w:rFonts w:asciiTheme="majorHAnsi" w:hAnsiTheme="majorHAnsi" w:cstheme="majorHAnsi"/>
          <w:color w:val="454545"/>
          <w:sz w:val="28"/>
          <w:szCs w:val="28"/>
        </w:rPr>
        <w:t>...</w:t>
      </w:r>
      <w:r>
        <w:rPr>
          <w:rFonts w:asciiTheme="majorHAnsi" w:hAnsiTheme="majorHAnsi" w:cstheme="majorHAnsi"/>
          <w:color w:val="454545"/>
          <w:sz w:val="28"/>
          <w:szCs w:val="28"/>
        </w:rPr>
        <w:t xml:space="preserve"> </w:t>
      </w:r>
      <w:r w:rsidRPr="00A67CAC">
        <w:rPr>
          <w:rFonts w:asciiTheme="majorHAnsi" w:hAnsiTheme="majorHAnsi" w:cstheme="majorHAnsi"/>
          <w:color w:val="454545"/>
          <w:sz w:val="28"/>
          <w:szCs w:val="28"/>
        </w:rPr>
        <w:t>Večini ljudi je malo mar za naravo in okolje, ki nam omogoča preživetje na tem planetu, saj razmišljajo samo o denarju in svojih lastnih željah</w:t>
      </w:r>
      <w:r>
        <w:rPr>
          <w:rFonts w:asciiTheme="majorHAnsi" w:hAnsiTheme="majorHAnsi" w:cstheme="majorHAnsi"/>
          <w:color w:val="454545"/>
          <w:sz w:val="28"/>
          <w:szCs w:val="28"/>
        </w:rPr>
        <w:t xml:space="preserve"> in potrebah</w:t>
      </w:r>
      <w:r w:rsidRPr="00A67CAC">
        <w:rPr>
          <w:rFonts w:asciiTheme="majorHAnsi" w:hAnsiTheme="majorHAnsi" w:cstheme="majorHAnsi"/>
          <w:color w:val="454545"/>
          <w:sz w:val="28"/>
          <w:szCs w:val="28"/>
        </w:rPr>
        <w:t xml:space="preserve">. Na srečo obstajajo tudi takšni ljudje, ki </w:t>
      </w:r>
      <w:r>
        <w:rPr>
          <w:rFonts w:asciiTheme="majorHAnsi" w:hAnsiTheme="majorHAnsi" w:cstheme="majorHAnsi"/>
          <w:color w:val="454545"/>
          <w:sz w:val="28"/>
          <w:szCs w:val="28"/>
        </w:rPr>
        <w:t xml:space="preserve">jim ni vseeno in želijo pomagati. Združujejo se v </w:t>
      </w:r>
      <w:r w:rsidR="00493287">
        <w:rPr>
          <w:rFonts w:asciiTheme="majorHAnsi" w:hAnsiTheme="majorHAnsi" w:cstheme="majorHAnsi"/>
          <w:color w:val="454545"/>
          <w:sz w:val="28"/>
          <w:szCs w:val="28"/>
        </w:rPr>
        <w:t>številnih</w:t>
      </w:r>
      <w:r>
        <w:rPr>
          <w:rFonts w:asciiTheme="majorHAnsi" w:hAnsiTheme="majorHAnsi" w:cstheme="majorHAnsi"/>
          <w:color w:val="454545"/>
          <w:sz w:val="28"/>
          <w:szCs w:val="28"/>
        </w:rPr>
        <w:t xml:space="preserve"> skupinah, ki z raznimi dobrodelnimi akcijami poskušajo narediti ta svet boljši in lepši. </w:t>
      </w:r>
    </w:p>
    <w:p w14:paraId="11377C9D" w14:textId="77777777" w:rsidR="00A67CAC" w:rsidRPr="00A67CAC" w:rsidRDefault="00A67CAC" w:rsidP="00A67CAC">
      <w:pPr>
        <w:pStyle w:val="Navadensplet"/>
        <w:shd w:val="clear" w:color="auto" w:fill="FFFFFF"/>
        <w:spacing w:before="0" w:beforeAutospacing="0" w:after="0" w:afterAutospacing="0"/>
        <w:jc w:val="both"/>
        <w:rPr>
          <w:rFonts w:asciiTheme="majorHAnsi" w:hAnsiTheme="majorHAnsi" w:cstheme="majorHAnsi"/>
          <w:color w:val="454545"/>
          <w:sz w:val="28"/>
          <w:szCs w:val="28"/>
        </w:rPr>
      </w:pPr>
    </w:p>
    <w:p w14:paraId="18B44BC2" w14:textId="77777777" w:rsidR="00A67CAC" w:rsidRPr="00A67CAC" w:rsidRDefault="00A67CAC" w:rsidP="00A67CAC">
      <w:pPr>
        <w:pStyle w:val="Navadensplet"/>
        <w:shd w:val="clear" w:color="auto" w:fill="FFFFFF"/>
        <w:spacing w:before="0" w:beforeAutospacing="0" w:after="0" w:afterAutospacing="0"/>
        <w:jc w:val="both"/>
        <w:rPr>
          <w:rFonts w:asciiTheme="majorHAnsi" w:hAnsiTheme="majorHAnsi" w:cstheme="majorHAnsi"/>
          <w:color w:val="454545"/>
          <w:sz w:val="28"/>
          <w:szCs w:val="28"/>
        </w:rPr>
      </w:pPr>
      <w:r w:rsidRPr="00A67CAC">
        <w:rPr>
          <w:rFonts w:asciiTheme="majorHAnsi" w:hAnsiTheme="majorHAnsi" w:cstheme="majorHAnsi"/>
          <w:color w:val="454545"/>
          <w:sz w:val="28"/>
          <w:szCs w:val="28"/>
        </w:rPr>
        <w:t>Leto 2020 nismo ravno najbolje začeli, saj so se v začetku januarja začeli hit</w:t>
      </w:r>
      <w:r>
        <w:rPr>
          <w:rFonts w:asciiTheme="majorHAnsi" w:hAnsiTheme="majorHAnsi" w:cstheme="majorHAnsi"/>
          <w:color w:val="454545"/>
          <w:sz w:val="28"/>
          <w:szCs w:val="28"/>
        </w:rPr>
        <w:t>ro širiti požari v Avstraliji. »Mega« p</w:t>
      </w:r>
      <w:r w:rsidRPr="00A67CAC">
        <w:rPr>
          <w:rFonts w:asciiTheme="majorHAnsi" w:hAnsiTheme="majorHAnsi" w:cstheme="majorHAnsi"/>
          <w:color w:val="454545"/>
          <w:sz w:val="28"/>
          <w:szCs w:val="28"/>
        </w:rPr>
        <w:t>ožari niso uničevali samo življenj, domov, živine in kmetij, ampak se je količina prašnih delcev v večjih mestih še povečala. Posledice se ne opazijo samo v sami dejavnosti kmetovanja, temveč tudi pri živalih. Veliko živalskih vrst</w:t>
      </w:r>
      <w:r w:rsidR="00493287">
        <w:rPr>
          <w:rFonts w:asciiTheme="majorHAnsi" w:hAnsiTheme="majorHAnsi" w:cstheme="majorHAnsi"/>
          <w:color w:val="454545"/>
          <w:sz w:val="28"/>
          <w:szCs w:val="28"/>
        </w:rPr>
        <w:t>, kot so na primer koale,</w:t>
      </w:r>
      <w:r w:rsidRPr="00A67CAC">
        <w:rPr>
          <w:rFonts w:asciiTheme="majorHAnsi" w:hAnsiTheme="majorHAnsi" w:cstheme="majorHAnsi"/>
          <w:color w:val="454545"/>
          <w:sz w:val="28"/>
          <w:szCs w:val="28"/>
        </w:rPr>
        <w:t xml:space="preserve"> je ogroženih zaradi požarov</w:t>
      </w:r>
      <w:r w:rsidR="00493287">
        <w:rPr>
          <w:rFonts w:asciiTheme="majorHAnsi" w:hAnsiTheme="majorHAnsi" w:cstheme="majorHAnsi"/>
          <w:color w:val="454545"/>
          <w:sz w:val="28"/>
          <w:szCs w:val="28"/>
        </w:rPr>
        <w:t xml:space="preserve">. </w:t>
      </w:r>
      <w:r w:rsidRPr="00A67CAC">
        <w:rPr>
          <w:rFonts w:asciiTheme="majorHAnsi" w:hAnsiTheme="majorHAnsi" w:cstheme="majorHAnsi"/>
          <w:color w:val="454545"/>
          <w:sz w:val="28"/>
          <w:szCs w:val="28"/>
        </w:rPr>
        <w:t xml:space="preserve">Ljudje so se zbrali in </w:t>
      </w:r>
      <w:r>
        <w:rPr>
          <w:rFonts w:asciiTheme="majorHAnsi" w:hAnsiTheme="majorHAnsi" w:cstheme="majorHAnsi"/>
          <w:color w:val="454545"/>
          <w:sz w:val="28"/>
          <w:szCs w:val="28"/>
        </w:rPr>
        <w:t xml:space="preserve">jim pomagali, </w:t>
      </w:r>
      <w:r w:rsidRPr="00A67CAC">
        <w:rPr>
          <w:rFonts w:asciiTheme="majorHAnsi" w:hAnsiTheme="majorHAnsi" w:cstheme="majorHAnsi"/>
          <w:color w:val="454545"/>
          <w:sz w:val="28"/>
          <w:szCs w:val="28"/>
        </w:rPr>
        <w:t>nekaj</w:t>
      </w:r>
      <w:r>
        <w:rPr>
          <w:rFonts w:asciiTheme="majorHAnsi" w:hAnsiTheme="majorHAnsi" w:cstheme="majorHAnsi"/>
          <w:color w:val="454545"/>
          <w:sz w:val="28"/>
          <w:szCs w:val="28"/>
        </w:rPr>
        <w:t xml:space="preserve"> sto</w:t>
      </w:r>
      <w:r w:rsidRPr="00A67CAC">
        <w:rPr>
          <w:rFonts w:asciiTheme="majorHAnsi" w:hAnsiTheme="majorHAnsi" w:cstheme="majorHAnsi"/>
          <w:color w:val="454545"/>
          <w:sz w:val="28"/>
          <w:szCs w:val="28"/>
        </w:rPr>
        <w:t xml:space="preserve"> </w:t>
      </w:r>
      <w:r>
        <w:rPr>
          <w:rFonts w:asciiTheme="majorHAnsi" w:hAnsiTheme="majorHAnsi" w:cstheme="majorHAnsi"/>
          <w:color w:val="454545"/>
          <w:sz w:val="28"/>
          <w:szCs w:val="28"/>
        </w:rPr>
        <w:t xml:space="preserve">so jih </w:t>
      </w:r>
      <w:r w:rsidRPr="00A67CAC">
        <w:rPr>
          <w:rFonts w:asciiTheme="majorHAnsi" w:hAnsiTheme="majorHAnsi" w:cstheme="majorHAnsi"/>
          <w:color w:val="454545"/>
          <w:sz w:val="28"/>
          <w:szCs w:val="28"/>
        </w:rPr>
        <w:t xml:space="preserve">rešili. Požari so se malo umirili po nekaj zelo napornih tednih, </w:t>
      </w:r>
      <w:r>
        <w:rPr>
          <w:rFonts w:asciiTheme="majorHAnsi" w:hAnsiTheme="majorHAnsi" w:cstheme="majorHAnsi"/>
          <w:color w:val="454545"/>
          <w:sz w:val="28"/>
          <w:szCs w:val="28"/>
        </w:rPr>
        <w:t xml:space="preserve">ko je prvič zapadel dež. Medtem </w:t>
      </w:r>
      <w:r w:rsidRPr="00A67CAC">
        <w:rPr>
          <w:rFonts w:asciiTheme="majorHAnsi" w:hAnsiTheme="majorHAnsi" w:cstheme="majorHAnsi"/>
          <w:color w:val="454545"/>
          <w:sz w:val="28"/>
          <w:szCs w:val="28"/>
        </w:rPr>
        <w:t>ko so se požari zmanjševali, so Avstralijo zajele številne nevihte in deževje, ponekod je prišlo tudi do poplav. To je povzročilo še nove težave. Čez nekaj tednov so požari ugasnili in tudi nevihte so se končale.</w:t>
      </w:r>
    </w:p>
    <w:p w14:paraId="57CB1835" w14:textId="77777777" w:rsidR="00A67CAC" w:rsidRPr="00A67CAC" w:rsidRDefault="00A67CAC" w:rsidP="00A67CAC">
      <w:pPr>
        <w:pStyle w:val="Navadensplet"/>
        <w:shd w:val="clear" w:color="auto" w:fill="FFFFFF"/>
        <w:spacing w:before="0" w:beforeAutospacing="0" w:after="0" w:afterAutospacing="0"/>
        <w:jc w:val="both"/>
        <w:rPr>
          <w:rFonts w:asciiTheme="majorHAnsi" w:hAnsiTheme="majorHAnsi" w:cstheme="majorHAnsi"/>
          <w:color w:val="454545"/>
          <w:sz w:val="28"/>
          <w:szCs w:val="28"/>
        </w:rPr>
      </w:pPr>
    </w:p>
    <w:p w14:paraId="256C9514" w14:textId="77777777" w:rsidR="00A67CAC" w:rsidRPr="00A67CAC" w:rsidRDefault="00A67CAC" w:rsidP="00A67CAC">
      <w:pPr>
        <w:pStyle w:val="Navadensplet"/>
        <w:shd w:val="clear" w:color="auto" w:fill="FFFFFF"/>
        <w:spacing w:before="0" w:beforeAutospacing="0" w:after="0" w:afterAutospacing="0"/>
        <w:jc w:val="both"/>
        <w:rPr>
          <w:rFonts w:asciiTheme="majorHAnsi" w:hAnsiTheme="majorHAnsi" w:cstheme="majorHAnsi"/>
          <w:color w:val="454545"/>
          <w:sz w:val="28"/>
          <w:szCs w:val="28"/>
        </w:rPr>
      </w:pPr>
      <w:r w:rsidRPr="00A67CAC">
        <w:rPr>
          <w:rFonts w:asciiTheme="majorHAnsi" w:hAnsiTheme="majorHAnsi" w:cstheme="majorHAnsi"/>
          <w:color w:val="454545"/>
          <w:sz w:val="28"/>
          <w:szCs w:val="28"/>
        </w:rPr>
        <w:t xml:space="preserve">Na srečo v Srednji Evropi </w:t>
      </w:r>
      <w:r w:rsidR="00493287">
        <w:rPr>
          <w:rFonts w:asciiTheme="majorHAnsi" w:hAnsiTheme="majorHAnsi" w:cstheme="majorHAnsi"/>
          <w:color w:val="454545"/>
          <w:sz w:val="28"/>
          <w:szCs w:val="28"/>
        </w:rPr>
        <w:t xml:space="preserve">zaradi drugačnih klimatskih razmer </w:t>
      </w:r>
      <w:r w:rsidRPr="00A67CAC">
        <w:rPr>
          <w:rFonts w:asciiTheme="majorHAnsi" w:hAnsiTheme="majorHAnsi" w:cstheme="majorHAnsi"/>
          <w:color w:val="454545"/>
          <w:sz w:val="28"/>
          <w:szCs w:val="28"/>
        </w:rPr>
        <w:t>še nismo imeli veliko izkušenj z gozdnimi požari,</w:t>
      </w:r>
      <w:r w:rsidR="00493287">
        <w:rPr>
          <w:rFonts w:asciiTheme="majorHAnsi" w:hAnsiTheme="majorHAnsi" w:cstheme="majorHAnsi"/>
          <w:color w:val="454545"/>
          <w:sz w:val="28"/>
          <w:szCs w:val="28"/>
        </w:rPr>
        <w:t xml:space="preserve"> </w:t>
      </w:r>
      <w:r w:rsidRPr="00A67CAC">
        <w:rPr>
          <w:rFonts w:asciiTheme="majorHAnsi" w:hAnsiTheme="majorHAnsi" w:cstheme="majorHAnsi"/>
          <w:color w:val="454545"/>
          <w:sz w:val="28"/>
          <w:szCs w:val="28"/>
        </w:rPr>
        <w:t xml:space="preserve">smo pa pred </w:t>
      </w:r>
      <w:r w:rsidR="00493287">
        <w:rPr>
          <w:rFonts w:asciiTheme="majorHAnsi" w:hAnsiTheme="majorHAnsi" w:cstheme="majorHAnsi"/>
          <w:color w:val="454545"/>
          <w:sz w:val="28"/>
          <w:szCs w:val="28"/>
        </w:rPr>
        <w:t>nekaj</w:t>
      </w:r>
      <w:r w:rsidRPr="00A67CAC">
        <w:rPr>
          <w:rFonts w:asciiTheme="majorHAnsi" w:hAnsiTheme="majorHAnsi" w:cstheme="majorHAnsi"/>
          <w:color w:val="454545"/>
          <w:sz w:val="28"/>
          <w:szCs w:val="28"/>
        </w:rPr>
        <w:t xml:space="preserve"> leti v Sloveniji doživeli žled, </w:t>
      </w:r>
      <w:r>
        <w:rPr>
          <w:rFonts w:asciiTheme="majorHAnsi" w:hAnsiTheme="majorHAnsi" w:cstheme="majorHAnsi"/>
          <w:color w:val="454545"/>
          <w:sz w:val="28"/>
          <w:szCs w:val="28"/>
        </w:rPr>
        <w:t>ki je slabo vplival</w:t>
      </w:r>
      <w:r w:rsidRPr="00A67CAC">
        <w:rPr>
          <w:rFonts w:asciiTheme="majorHAnsi" w:hAnsiTheme="majorHAnsi" w:cstheme="majorHAnsi"/>
          <w:color w:val="454545"/>
          <w:sz w:val="28"/>
          <w:szCs w:val="28"/>
        </w:rPr>
        <w:t xml:space="preserve"> na gospodarstvo </w:t>
      </w:r>
      <w:r>
        <w:rPr>
          <w:rFonts w:asciiTheme="majorHAnsi" w:hAnsiTheme="majorHAnsi" w:cstheme="majorHAnsi"/>
          <w:color w:val="454545"/>
          <w:sz w:val="28"/>
          <w:szCs w:val="28"/>
        </w:rPr>
        <w:t>in</w:t>
      </w:r>
      <w:r w:rsidRPr="00A67CAC">
        <w:rPr>
          <w:rFonts w:asciiTheme="majorHAnsi" w:hAnsiTheme="majorHAnsi" w:cstheme="majorHAnsi"/>
          <w:color w:val="454545"/>
          <w:sz w:val="28"/>
          <w:szCs w:val="28"/>
        </w:rPr>
        <w:t xml:space="preserve"> na živali, ki so živele v okolici. Po takih dogodkih, ki močno vplivajo na gozd, se gozd težko obnovi oz. traja kar nekaj </w:t>
      </w:r>
      <w:r>
        <w:rPr>
          <w:rFonts w:asciiTheme="majorHAnsi" w:hAnsiTheme="majorHAnsi" w:cstheme="majorHAnsi"/>
          <w:color w:val="454545"/>
          <w:sz w:val="28"/>
          <w:szCs w:val="28"/>
        </w:rPr>
        <w:t>deset</w:t>
      </w:r>
      <w:r w:rsidRPr="00A67CAC">
        <w:rPr>
          <w:rFonts w:asciiTheme="majorHAnsi" w:hAnsiTheme="majorHAnsi" w:cstheme="majorHAnsi"/>
          <w:color w:val="454545"/>
          <w:sz w:val="28"/>
          <w:szCs w:val="28"/>
        </w:rPr>
        <w:t>let</w:t>
      </w:r>
      <w:r>
        <w:rPr>
          <w:rFonts w:asciiTheme="majorHAnsi" w:hAnsiTheme="majorHAnsi" w:cstheme="majorHAnsi"/>
          <w:color w:val="454545"/>
          <w:sz w:val="28"/>
          <w:szCs w:val="28"/>
        </w:rPr>
        <w:t>ij, da si deloma opomore</w:t>
      </w:r>
      <w:r w:rsidRPr="00A67CAC">
        <w:rPr>
          <w:rFonts w:asciiTheme="majorHAnsi" w:hAnsiTheme="majorHAnsi" w:cstheme="majorHAnsi"/>
          <w:color w:val="454545"/>
          <w:sz w:val="28"/>
          <w:szCs w:val="28"/>
        </w:rPr>
        <w:t>.</w:t>
      </w:r>
    </w:p>
    <w:p w14:paraId="519FE25A" w14:textId="77777777" w:rsidR="00A67CAC" w:rsidRPr="00A67CAC" w:rsidRDefault="00A67CAC" w:rsidP="00A67CAC">
      <w:pPr>
        <w:pStyle w:val="Navadensplet"/>
        <w:shd w:val="clear" w:color="auto" w:fill="FFFFFF"/>
        <w:spacing w:before="0" w:beforeAutospacing="0" w:after="0" w:afterAutospacing="0"/>
        <w:jc w:val="both"/>
        <w:rPr>
          <w:rFonts w:asciiTheme="majorHAnsi" w:hAnsiTheme="majorHAnsi" w:cstheme="majorHAnsi"/>
          <w:color w:val="454545"/>
          <w:sz w:val="28"/>
          <w:szCs w:val="28"/>
        </w:rPr>
      </w:pPr>
    </w:p>
    <w:p w14:paraId="7DBB7879" w14:textId="77777777" w:rsidR="00A67CAC" w:rsidRDefault="00A67CAC" w:rsidP="00A67CAC">
      <w:pPr>
        <w:pStyle w:val="Navadensplet"/>
        <w:shd w:val="clear" w:color="auto" w:fill="FFFFFF"/>
        <w:spacing w:before="0" w:beforeAutospacing="0" w:after="0" w:afterAutospacing="0"/>
        <w:jc w:val="both"/>
        <w:rPr>
          <w:rFonts w:asciiTheme="majorHAnsi" w:hAnsiTheme="majorHAnsi" w:cstheme="majorHAnsi"/>
          <w:color w:val="454545"/>
          <w:sz w:val="28"/>
          <w:szCs w:val="28"/>
        </w:rPr>
      </w:pPr>
      <w:r>
        <w:rPr>
          <w:rFonts w:asciiTheme="majorHAnsi" w:hAnsiTheme="majorHAnsi" w:cstheme="majorHAnsi"/>
          <w:color w:val="454545"/>
          <w:sz w:val="28"/>
          <w:szCs w:val="28"/>
        </w:rPr>
        <w:t>Ljudem</w:t>
      </w:r>
      <w:r w:rsidRPr="00A67CAC">
        <w:rPr>
          <w:rFonts w:asciiTheme="majorHAnsi" w:hAnsiTheme="majorHAnsi" w:cstheme="majorHAnsi"/>
          <w:color w:val="454545"/>
          <w:sz w:val="28"/>
          <w:szCs w:val="28"/>
        </w:rPr>
        <w:t xml:space="preserve"> je na splošno malo mar za gozdove in se ne zavedajo</w:t>
      </w:r>
      <w:r>
        <w:rPr>
          <w:rFonts w:asciiTheme="majorHAnsi" w:hAnsiTheme="majorHAnsi" w:cstheme="majorHAnsi"/>
          <w:color w:val="454545"/>
          <w:sz w:val="28"/>
          <w:szCs w:val="28"/>
        </w:rPr>
        <w:t>,</w:t>
      </w:r>
      <w:r w:rsidRPr="00A67CAC">
        <w:rPr>
          <w:rFonts w:asciiTheme="majorHAnsi" w:hAnsiTheme="majorHAnsi" w:cstheme="majorHAnsi"/>
          <w:color w:val="454545"/>
          <w:sz w:val="28"/>
          <w:szCs w:val="28"/>
        </w:rPr>
        <w:t xml:space="preserve"> kako pomembni so v resnici. Prav bi bilo, da bi bili vsi osveščeni glede </w:t>
      </w:r>
      <w:r w:rsidR="00493287">
        <w:rPr>
          <w:rFonts w:asciiTheme="majorHAnsi" w:hAnsiTheme="majorHAnsi" w:cstheme="majorHAnsi"/>
          <w:color w:val="454545"/>
          <w:sz w:val="28"/>
          <w:szCs w:val="28"/>
        </w:rPr>
        <w:t xml:space="preserve">tega, kar se dogaja, </w:t>
      </w:r>
      <w:r w:rsidRPr="00A67CAC">
        <w:rPr>
          <w:rFonts w:asciiTheme="majorHAnsi" w:hAnsiTheme="majorHAnsi" w:cstheme="majorHAnsi"/>
          <w:color w:val="454545"/>
          <w:sz w:val="28"/>
          <w:szCs w:val="28"/>
        </w:rPr>
        <w:t xml:space="preserve">saj bi </w:t>
      </w:r>
      <w:r>
        <w:rPr>
          <w:rFonts w:asciiTheme="majorHAnsi" w:hAnsiTheme="majorHAnsi" w:cstheme="majorHAnsi"/>
          <w:color w:val="454545"/>
          <w:sz w:val="28"/>
          <w:szCs w:val="28"/>
        </w:rPr>
        <w:t>se</w:t>
      </w:r>
      <w:r w:rsidRPr="00A67CAC">
        <w:rPr>
          <w:rFonts w:asciiTheme="majorHAnsi" w:hAnsiTheme="majorHAnsi" w:cstheme="majorHAnsi"/>
          <w:color w:val="454545"/>
          <w:sz w:val="28"/>
          <w:szCs w:val="28"/>
        </w:rPr>
        <w:t xml:space="preserve"> </w:t>
      </w:r>
      <w:r w:rsidR="00493287">
        <w:rPr>
          <w:rFonts w:asciiTheme="majorHAnsi" w:hAnsiTheme="majorHAnsi" w:cstheme="majorHAnsi"/>
          <w:color w:val="454545"/>
          <w:sz w:val="28"/>
          <w:szCs w:val="28"/>
        </w:rPr>
        <w:t xml:space="preserve">tako </w:t>
      </w:r>
      <w:r w:rsidRPr="00A67CAC">
        <w:rPr>
          <w:rFonts w:asciiTheme="majorHAnsi" w:hAnsiTheme="majorHAnsi" w:cstheme="majorHAnsi"/>
          <w:color w:val="454545"/>
          <w:sz w:val="28"/>
          <w:szCs w:val="28"/>
        </w:rPr>
        <w:t xml:space="preserve">več ljudi </w:t>
      </w:r>
      <w:r>
        <w:rPr>
          <w:rFonts w:asciiTheme="majorHAnsi" w:hAnsiTheme="majorHAnsi" w:cstheme="majorHAnsi"/>
          <w:color w:val="454545"/>
          <w:sz w:val="28"/>
          <w:szCs w:val="28"/>
        </w:rPr>
        <w:t>zavedalo pomembnosti naših gozdov in</w:t>
      </w:r>
      <w:r w:rsidR="00493287">
        <w:rPr>
          <w:rFonts w:asciiTheme="majorHAnsi" w:hAnsiTheme="majorHAnsi" w:cstheme="majorHAnsi"/>
          <w:color w:val="454545"/>
          <w:sz w:val="28"/>
          <w:szCs w:val="28"/>
        </w:rPr>
        <w:t xml:space="preserve"> bi </w:t>
      </w:r>
      <w:r>
        <w:rPr>
          <w:rFonts w:asciiTheme="majorHAnsi" w:hAnsiTheme="majorHAnsi" w:cstheme="majorHAnsi"/>
          <w:color w:val="454545"/>
          <w:sz w:val="28"/>
          <w:szCs w:val="28"/>
        </w:rPr>
        <w:t>delovali ter se borili v dobro gozdov</w:t>
      </w:r>
      <w:r w:rsidR="00493287">
        <w:rPr>
          <w:rFonts w:asciiTheme="majorHAnsi" w:hAnsiTheme="majorHAnsi" w:cstheme="majorHAnsi"/>
          <w:color w:val="454545"/>
          <w:sz w:val="28"/>
          <w:szCs w:val="28"/>
        </w:rPr>
        <w:t>.</w:t>
      </w:r>
      <w:r>
        <w:rPr>
          <w:rFonts w:asciiTheme="majorHAnsi" w:hAnsiTheme="majorHAnsi" w:cstheme="majorHAnsi"/>
          <w:color w:val="454545"/>
          <w:sz w:val="28"/>
          <w:szCs w:val="28"/>
        </w:rPr>
        <w:t xml:space="preserve"> </w:t>
      </w:r>
      <w:r w:rsidR="00493287">
        <w:rPr>
          <w:rFonts w:asciiTheme="majorHAnsi" w:hAnsiTheme="majorHAnsi" w:cstheme="majorHAnsi"/>
          <w:color w:val="454545"/>
          <w:sz w:val="28"/>
          <w:szCs w:val="28"/>
        </w:rPr>
        <w:t>Le-</w:t>
      </w:r>
      <w:r>
        <w:rPr>
          <w:rFonts w:asciiTheme="majorHAnsi" w:hAnsiTheme="majorHAnsi" w:cstheme="majorHAnsi"/>
          <w:color w:val="454545"/>
          <w:sz w:val="28"/>
          <w:szCs w:val="28"/>
        </w:rPr>
        <w:t xml:space="preserve">tako bomo lahko uživali visoko kvaliteto življenja tudi v bodoče. </w:t>
      </w:r>
    </w:p>
    <w:p w14:paraId="397670A0" w14:textId="77777777" w:rsidR="00E203BE" w:rsidRDefault="00E203BE" w:rsidP="00E203BE">
      <w:pPr>
        <w:shd w:val="clear" w:color="auto" w:fill="FFFFFF"/>
        <w:spacing w:after="0" w:line="240" w:lineRule="auto"/>
        <w:rPr>
          <w:rFonts w:asciiTheme="majorHAnsi" w:eastAsia="Times New Roman" w:hAnsiTheme="majorHAnsi" w:cstheme="majorHAnsi"/>
          <w:color w:val="454545"/>
          <w:sz w:val="28"/>
          <w:szCs w:val="28"/>
          <w:lang w:eastAsia="sl-SI"/>
        </w:rPr>
      </w:pPr>
    </w:p>
    <w:p w14:paraId="0D954C47" w14:textId="77777777" w:rsidR="00E203BE" w:rsidRDefault="00E203BE" w:rsidP="00E203BE">
      <w:pPr>
        <w:shd w:val="clear" w:color="auto" w:fill="FFFFFF"/>
        <w:spacing w:after="0" w:line="240" w:lineRule="auto"/>
        <w:rPr>
          <w:rFonts w:asciiTheme="majorHAnsi" w:eastAsia="Times New Roman" w:hAnsiTheme="majorHAnsi" w:cstheme="majorHAnsi"/>
          <w:color w:val="454545"/>
          <w:sz w:val="28"/>
          <w:szCs w:val="28"/>
          <w:lang w:eastAsia="sl-SI"/>
        </w:rPr>
      </w:pPr>
    </w:p>
    <w:p w14:paraId="002117A2" w14:textId="77777777" w:rsidR="00E203BE" w:rsidRDefault="00E203BE" w:rsidP="00E203BE">
      <w:pPr>
        <w:shd w:val="clear" w:color="auto" w:fill="FFFFFF"/>
        <w:spacing w:after="0" w:line="240" w:lineRule="auto"/>
        <w:rPr>
          <w:rFonts w:asciiTheme="majorHAnsi" w:eastAsia="Times New Roman" w:hAnsiTheme="majorHAnsi" w:cstheme="majorHAnsi"/>
          <w:color w:val="454545"/>
          <w:sz w:val="28"/>
          <w:szCs w:val="28"/>
          <w:lang w:eastAsia="sl-SI"/>
        </w:rPr>
      </w:pPr>
    </w:p>
    <w:p w14:paraId="22F6C795" w14:textId="77777777" w:rsidR="00E203BE" w:rsidRDefault="00E203BE" w:rsidP="00E203BE">
      <w:pPr>
        <w:shd w:val="clear" w:color="auto" w:fill="FFFFFF"/>
        <w:spacing w:after="0" w:line="240" w:lineRule="auto"/>
        <w:rPr>
          <w:rFonts w:asciiTheme="majorHAnsi" w:eastAsia="Times New Roman" w:hAnsiTheme="majorHAnsi" w:cstheme="majorHAnsi"/>
          <w:color w:val="454545"/>
          <w:sz w:val="28"/>
          <w:szCs w:val="28"/>
          <w:lang w:eastAsia="sl-SI"/>
        </w:rPr>
      </w:pPr>
    </w:p>
    <w:p w14:paraId="4B1215D0" w14:textId="77777777" w:rsidR="00E203BE" w:rsidRDefault="00E203BE" w:rsidP="00E203BE">
      <w:pPr>
        <w:shd w:val="clear" w:color="auto" w:fill="FFFFFF"/>
        <w:spacing w:after="0" w:line="240" w:lineRule="auto"/>
        <w:rPr>
          <w:rFonts w:asciiTheme="majorHAnsi" w:eastAsia="Times New Roman" w:hAnsiTheme="majorHAnsi" w:cstheme="majorHAnsi"/>
          <w:color w:val="454545"/>
          <w:sz w:val="28"/>
          <w:szCs w:val="28"/>
          <w:lang w:eastAsia="sl-SI"/>
        </w:rPr>
      </w:pPr>
    </w:p>
    <w:p w14:paraId="17E97C95" w14:textId="705369E3" w:rsidR="00E203BE" w:rsidRPr="00E203BE" w:rsidRDefault="00E203BE" w:rsidP="00E203BE">
      <w:pPr>
        <w:shd w:val="clear" w:color="auto" w:fill="FFFFFF"/>
        <w:spacing w:after="0" w:line="240" w:lineRule="auto"/>
        <w:rPr>
          <w:rFonts w:asciiTheme="majorHAnsi" w:eastAsia="Times New Roman" w:hAnsiTheme="majorHAnsi" w:cstheme="majorHAnsi"/>
          <w:color w:val="454545"/>
          <w:sz w:val="28"/>
          <w:szCs w:val="28"/>
          <w:lang w:eastAsia="sl-SI"/>
        </w:rPr>
      </w:pPr>
      <w:r w:rsidRPr="00E203BE">
        <w:rPr>
          <w:rFonts w:asciiTheme="majorHAnsi" w:eastAsia="Times New Roman" w:hAnsiTheme="majorHAnsi" w:cstheme="majorHAnsi"/>
          <w:color w:val="454545"/>
          <w:sz w:val="28"/>
          <w:szCs w:val="28"/>
          <w:lang w:eastAsia="sl-SI"/>
        </w:rPr>
        <w:lastRenderedPageBreak/>
        <w:t>Viri in literature:</w:t>
      </w:r>
    </w:p>
    <w:p w14:paraId="735D2DFA" w14:textId="77777777" w:rsidR="00E203BE" w:rsidRPr="00E203BE" w:rsidRDefault="00E203BE" w:rsidP="00E203BE">
      <w:pPr>
        <w:shd w:val="clear" w:color="auto" w:fill="FFFFFF"/>
        <w:spacing w:after="0" w:line="240" w:lineRule="auto"/>
        <w:rPr>
          <w:rFonts w:asciiTheme="majorHAnsi" w:eastAsia="Times New Roman" w:hAnsiTheme="majorHAnsi" w:cstheme="majorHAnsi"/>
          <w:color w:val="454545"/>
          <w:sz w:val="28"/>
          <w:szCs w:val="28"/>
          <w:lang w:eastAsia="sl-SI"/>
        </w:rPr>
      </w:pPr>
      <w:r w:rsidRPr="00E203BE">
        <w:rPr>
          <w:rFonts w:asciiTheme="majorHAnsi" w:eastAsia="Times New Roman" w:hAnsiTheme="majorHAnsi" w:cstheme="majorHAnsi"/>
          <w:color w:val="454545"/>
          <w:sz w:val="28"/>
          <w:szCs w:val="28"/>
          <w:lang w:eastAsia="sl-SI"/>
        </w:rPr>
        <w:t>-Knjiga o gozdu (Eleršek,2001)</w:t>
      </w:r>
    </w:p>
    <w:p w14:paraId="58B9C575" w14:textId="77777777" w:rsidR="00E203BE" w:rsidRPr="00E203BE" w:rsidRDefault="00E203BE" w:rsidP="00E203BE">
      <w:pPr>
        <w:shd w:val="clear" w:color="auto" w:fill="FFFFFF"/>
        <w:spacing w:after="0" w:line="240" w:lineRule="auto"/>
        <w:rPr>
          <w:rFonts w:asciiTheme="majorHAnsi" w:eastAsia="Times New Roman" w:hAnsiTheme="majorHAnsi" w:cstheme="majorHAnsi"/>
          <w:color w:val="454545"/>
          <w:sz w:val="28"/>
          <w:szCs w:val="28"/>
          <w:lang w:eastAsia="sl-SI"/>
        </w:rPr>
      </w:pPr>
      <w:r w:rsidRPr="00E203BE">
        <w:rPr>
          <w:rFonts w:asciiTheme="majorHAnsi" w:eastAsia="Times New Roman" w:hAnsiTheme="majorHAnsi" w:cstheme="majorHAnsi"/>
          <w:color w:val="454545"/>
          <w:sz w:val="28"/>
          <w:szCs w:val="28"/>
          <w:lang w:eastAsia="sl-SI"/>
        </w:rPr>
        <w:t>-Gozdovi in gozdarstvo Slovenije (Perko,1998)</w:t>
      </w:r>
    </w:p>
    <w:p w14:paraId="69D8FA3C" w14:textId="77777777" w:rsidR="00E203BE" w:rsidRPr="00E203BE" w:rsidRDefault="00E203BE" w:rsidP="00E203BE">
      <w:pPr>
        <w:shd w:val="clear" w:color="auto" w:fill="FFFFFF"/>
        <w:spacing w:after="0" w:line="240" w:lineRule="auto"/>
        <w:rPr>
          <w:rFonts w:asciiTheme="majorHAnsi" w:eastAsia="Times New Roman" w:hAnsiTheme="majorHAnsi" w:cstheme="majorHAnsi"/>
          <w:color w:val="454545"/>
          <w:sz w:val="28"/>
          <w:szCs w:val="28"/>
          <w:lang w:eastAsia="sl-SI"/>
        </w:rPr>
      </w:pPr>
      <w:r w:rsidRPr="00E203BE">
        <w:rPr>
          <w:rFonts w:asciiTheme="majorHAnsi" w:eastAsia="Times New Roman" w:hAnsiTheme="majorHAnsi" w:cstheme="majorHAnsi"/>
          <w:color w:val="454545"/>
          <w:sz w:val="28"/>
          <w:szCs w:val="28"/>
          <w:lang w:eastAsia="sl-SI"/>
        </w:rPr>
        <w:t>-Trees of Britain and Europe (Humphries,1992)</w:t>
      </w:r>
    </w:p>
    <w:p w14:paraId="4404BCBE" w14:textId="77777777" w:rsidR="00E203BE" w:rsidRPr="00E203BE" w:rsidRDefault="00E203BE" w:rsidP="00E203BE">
      <w:pPr>
        <w:shd w:val="clear" w:color="auto" w:fill="FFFFFF"/>
        <w:spacing w:after="0" w:line="240" w:lineRule="auto"/>
        <w:rPr>
          <w:rFonts w:asciiTheme="majorHAnsi" w:eastAsia="Times New Roman" w:hAnsiTheme="majorHAnsi" w:cstheme="majorHAnsi"/>
          <w:color w:val="454545"/>
          <w:sz w:val="28"/>
          <w:szCs w:val="28"/>
          <w:lang w:eastAsia="sl-SI"/>
        </w:rPr>
      </w:pPr>
      <w:r w:rsidRPr="00E203BE">
        <w:rPr>
          <w:rFonts w:asciiTheme="majorHAnsi" w:eastAsia="Times New Roman" w:hAnsiTheme="majorHAnsi" w:cstheme="majorHAnsi"/>
          <w:color w:val="454545"/>
          <w:sz w:val="28"/>
          <w:szCs w:val="28"/>
          <w:lang w:eastAsia="sl-SI"/>
        </w:rPr>
        <w:t>-</w:t>
      </w:r>
      <w:hyperlink r:id="rId4" w:tgtFrame="_blank" w:history="1">
        <w:r w:rsidRPr="00E203BE">
          <w:rPr>
            <w:rFonts w:asciiTheme="majorHAnsi" w:eastAsia="Times New Roman" w:hAnsiTheme="majorHAnsi" w:cstheme="majorHAnsi"/>
            <w:color w:val="454545"/>
            <w:sz w:val="28"/>
            <w:szCs w:val="28"/>
            <w:lang w:eastAsia="sl-SI"/>
          </w:rPr>
          <w:t>https://www.gozd-les.com/slovenski-gozdovi/vloge-gozda</w:t>
        </w:r>
      </w:hyperlink>
    </w:p>
    <w:p w14:paraId="04C9A2EA" w14:textId="77777777" w:rsidR="00E203BE" w:rsidRPr="00E203BE" w:rsidRDefault="00E203BE" w:rsidP="00E203BE">
      <w:pPr>
        <w:shd w:val="clear" w:color="auto" w:fill="FFFFFF"/>
        <w:spacing w:after="0" w:line="240" w:lineRule="auto"/>
        <w:rPr>
          <w:rFonts w:asciiTheme="majorHAnsi" w:eastAsia="Times New Roman" w:hAnsiTheme="majorHAnsi" w:cstheme="majorHAnsi"/>
          <w:color w:val="454545"/>
          <w:sz w:val="28"/>
          <w:szCs w:val="28"/>
          <w:lang w:eastAsia="sl-SI"/>
        </w:rPr>
      </w:pPr>
      <w:r w:rsidRPr="00E203BE">
        <w:rPr>
          <w:rFonts w:asciiTheme="majorHAnsi" w:eastAsia="Times New Roman" w:hAnsiTheme="majorHAnsi" w:cstheme="majorHAnsi"/>
          <w:color w:val="454545"/>
          <w:sz w:val="28"/>
          <w:szCs w:val="28"/>
          <w:lang w:eastAsia="sl-SI"/>
        </w:rPr>
        <w:t>-</w:t>
      </w:r>
      <w:hyperlink r:id="rId5" w:tgtFrame="_blank" w:history="1">
        <w:r w:rsidRPr="00E203BE">
          <w:rPr>
            <w:rFonts w:asciiTheme="majorHAnsi" w:eastAsia="Times New Roman" w:hAnsiTheme="majorHAnsi" w:cstheme="majorHAnsi"/>
            <w:color w:val="454545"/>
            <w:sz w:val="28"/>
            <w:szCs w:val="28"/>
            <w:lang w:eastAsia="sl-SI"/>
          </w:rPr>
          <w:t>https://amp.cnn.com/cnn/2020/01/01/australia-fires-explainer-intl-hnk-scli/index.html</w:t>
        </w:r>
      </w:hyperlink>
    </w:p>
    <w:p w14:paraId="467B8EF9" w14:textId="77777777" w:rsidR="00E203BE" w:rsidRPr="00E203BE" w:rsidRDefault="00E203BE" w:rsidP="00E203BE">
      <w:pPr>
        <w:shd w:val="clear" w:color="auto" w:fill="FFFFFF"/>
        <w:spacing w:after="0" w:line="240" w:lineRule="auto"/>
        <w:rPr>
          <w:rFonts w:ascii=".SF UI Text" w:eastAsia="Times New Roman" w:hAnsi=".SF UI Text" w:cs="Arial"/>
          <w:color w:val="454545"/>
          <w:sz w:val="24"/>
          <w:szCs w:val="24"/>
          <w:lang/>
        </w:rPr>
      </w:pPr>
    </w:p>
    <w:p w14:paraId="1C09BBBC" w14:textId="77777777" w:rsidR="00A67CAC" w:rsidRPr="00A67CAC" w:rsidRDefault="00A67CAC" w:rsidP="00A67CAC">
      <w:pPr>
        <w:pStyle w:val="Navadensplet"/>
        <w:shd w:val="clear" w:color="auto" w:fill="FFFFFF"/>
        <w:spacing w:before="0" w:beforeAutospacing="0" w:after="0" w:afterAutospacing="0"/>
        <w:jc w:val="both"/>
        <w:rPr>
          <w:rFonts w:asciiTheme="majorHAnsi" w:hAnsiTheme="majorHAnsi" w:cstheme="majorHAnsi"/>
          <w:color w:val="454545"/>
          <w:sz w:val="28"/>
          <w:szCs w:val="28"/>
        </w:rPr>
      </w:pPr>
    </w:p>
    <w:p w14:paraId="3C73E5DA" w14:textId="77777777" w:rsidR="00A67CAC" w:rsidRDefault="00A67CAC" w:rsidP="00A67CAC">
      <w:pPr>
        <w:jc w:val="right"/>
        <w:rPr>
          <w:rFonts w:asciiTheme="majorHAnsi" w:hAnsiTheme="majorHAnsi" w:cstheme="majorHAnsi"/>
          <w:sz w:val="28"/>
          <w:szCs w:val="28"/>
        </w:rPr>
      </w:pPr>
    </w:p>
    <w:p w14:paraId="4545ABC5" w14:textId="77777777" w:rsidR="00A67CAC" w:rsidRPr="00A67CAC" w:rsidRDefault="00A67CAC" w:rsidP="00A67CAC">
      <w:pPr>
        <w:jc w:val="right"/>
        <w:rPr>
          <w:rFonts w:asciiTheme="majorHAnsi" w:hAnsiTheme="majorHAnsi" w:cstheme="majorHAnsi"/>
          <w:sz w:val="28"/>
          <w:szCs w:val="28"/>
        </w:rPr>
      </w:pPr>
      <w:r>
        <w:rPr>
          <w:rFonts w:asciiTheme="majorHAnsi" w:hAnsiTheme="majorHAnsi" w:cstheme="majorHAnsi"/>
          <w:sz w:val="28"/>
          <w:szCs w:val="28"/>
        </w:rPr>
        <w:t>Avtorica: Zoja Miklavčič</w:t>
      </w:r>
    </w:p>
    <w:p w14:paraId="1CDB7AA9" w14:textId="77777777" w:rsidR="00A67CAC" w:rsidRPr="00A67CAC" w:rsidRDefault="00A67CAC" w:rsidP="00A67CAC">
      <w:pPr>
        <w:jc w:val="both"/>
        <w:rPr>
          <w:rFonts w:asciiTheme="majorHAnsi" w:hAnsiTheme="majorHAnsi" w:cstheme="majorHAnsi"/>
          <w:sz w:val="28"/>
          <w:szCs w:val="28"/>
        </w:rPr>
      </w:pPr>
    </w:p>
    <w:sectPr w:rsidR="00A67CAC" w:rsidRPr="00A67C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F UI Tex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BD"/>
    <w:rsid w:val="00045EF3"/>
    <w:rsid w:val="00493287"/>
    <w:rsid w:val="005B2C58"/>
    <w:rsid w:val="00A67CAC"/>
    <w:rsid w:val="00E203BE"/>
    <w:rsid w:val="00F53E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E5FF"/>
  <w15:chartTrackingRefBased/>
  <w15:docId w15:val="{687EE73F-C49E-444F-AFDD-E5313422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A67CA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E203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25443">
      <w:bodyDiv w:val="1"/>
      <w:marLeft w:val="0"/>
      <w:marRight w:val="0"/>
      <w:marTop w:val="0"/>
      <w:marBottom w:val="0"/>
      <w:divBdr>
        <w:top w:val="none" w:sz="0" w:space="0" w:color="auto"/>
        <w:left w:val="none" w:sz="0" w:space="0" w:color="auto"/>
        <w:bottom w:val="none" w:sz="0" w:space="0" w:color="auto"/>
        <w:right w:val="none" w:sz="0" w:space="0" w:color="auto"/>
      </w:divBdr>
    </w:div>
    <w:div w:id="1540700448">
      <w:bodyDiv w:val="1"/>
      <w:marLeft w:val="0"/>
      <w:marRight w:val="0"/>
      <w:marTop w:val="0"/>
      <w:marBottom w:val="0"/>
      <w:divBdr>
        <w:top w:val="none" w:sz="0" w:space="0" w:color="auto"/>
        <w:left w:val="none" w:sz="0" w:space="0" w:color="auto"/>
        <w:bottom w:val="none" w:sz="0" w:space="0" w:color="auto"/>
        <w:right w:val="none" w:sz="0" w:space="0" w:color="auto"/>
      </w:divBdr>
      <w:divsChild>
        <w:div w:id="1652949378">
          <w:marLeft w:val="0"/>
          <w:marRight w:val="0"/>
          <w:marTop w:val="0"/>
          <w:marBottom w:val="0"/>
          <w:divBdr>
            <w:top w:val="none" w:sz="0" w:space="0" w:color="auto"/>
            <w:left w:val="none" w:sz="0" w:space="0" w:color="auto"/>
            <w:bottom w:val="none" w:sz="0" w:space="0" w:color="auto"/>
            <w:right w:val="none" w:sz="0" w:space="0" w:color="auto"/>
          </w:divBdr>
          <w:divsChild>
            <w:div w:id="1195342042">
              <w:marLeft w:val="0"/>
              <w:marRight w:val="0"/>
              <w:marTop w:val="0"/>
              <w:marBottom w:val="0"/>
              <w:divBdr>
                <w:top w:val="none" w:sz="0" w:space="0" w:color="auto"/>
                <w:left w:val="none" w:sz="0" w:space="0" w:color="auto"/>
                <w:bottom w:val="none" w:sz="0" w:space="0" w:color="auto"/>
                <w:right w:val="none" w:sz="0" w:space="0" w:color="auto"/>
              </w:divBdr>
              <w:divsChild>
                <w:div w:id="450631136">
                  <w:marLeft w:val="0"/>
                  <w:marRight w:val="0"/>
                  <w:marTop w:val="120"/>
                  <w:marBottom w:val="0"/>
                  <w:divBdr>
                    <w:top w:val="none" w:sz="0" w:space="0" w:color="auto"/>
                    <w:left w:val="none" w:sz="0" w:space="0" w:color="auto"/>
                    <w:bottom w:val="none" w:sz="0" w:space="0" w:color="auto"/>
                    <w:right w:val="none" w:sz="0" w:space="0" w:color="auto"/>
                  </w:divBdr>
                  <w:divsChild>
                    <w:div w:id="1445417974">
                      <w:marLeft w:val="0"/>
                      <w:marRight w:val="0"/>
                      <w:marTop w:val="0"/>
                      <w:marBottom w:val="0"/>
                      <w:divBdr>
                        <w:top w:val="none" w:sz="0" w:space="0" w:color="auto"/>
                        <w:left w:val="none" w:sz="0" w:space="0" w:color="auto"/>
                        <w:bottom w:val="none" w:sz="0" w:space="0" w:color="auto"/>
                        <w:right w:val="none" w:sz="0" w:space="0" w:color="auto"/>
                      </w:divBdr>
                      <w:divsChild>
                        <w:div w:id="1968705546">
                          <w:marLeft w:val="0"/>
                          <w:marRight w:val="0"/>
                          <w:marTop w:val="0"/>
                          <w:marBottom w:val="0"/>
                          <w:divBdr>
                            <w:top w:val="none" w:sz="0" w:space="0" w:color="auto"/>
                            <w:left w:val="none" w:sz="0" w:space="0" w:color="auto"/>
                            <w:bottom w:val="none" w:sz="0" w:space="0" w:color="auto"/>
                            <w:right w:val="none" w:sz="0" w:space="0" w:color="auto"/>
                          </w:divBdr>
                          <w:divsChild>
                            <w:div w:id="17810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mp.cnn.com/cnn/2020/01/01/australia-fires-explainer-intl-hnk-scli/index.html" TargetMode="External"/><Relationship Id="rId4" Type="http://schemas.openxmlformats.org/officeDocument/2006/relationships/hyperlink" Target="https://www.gozd-les.com/slovenski-gozdovi/vloge-gozd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2440</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dc:creator>
  <cp:keywords/>
  <dc:description/>
  <cp:lastModifiedBy>Uporabnik</cp:lastModifiedBy>
  <cp:revision>2</cp:revision>
  <dcterms:created xsi:type="dcterms:W3CDTF">2020-02-10T19:25:00Z</dcterms:created>
  <dcterms:modified xsi:type="dcterms:W3CDTF">2020-02-10T19:25:00Z</dcterms:modified>
</cp:coreProperties>
</file>